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PRILOG JAVNOM NATJEČAJU ZA PRIJAM </w:t>
      </w:r>
      <w:r w:rsidR="00673C58">
        <w:rPr>
          <w:rFonts w:ascii="Arial" w:hAnsi="Arial" w:cs="Arial"/>
          <w:b/>
          <w:color w:val="000000"/>
          <w:sz w:val="24"/>
          <w:szCs w:val="24"/>
        </w:rPr>
        <w:t xml:space="preserve">VJEŽBENIKA </w:t>
      </w:r>
      <w:r>
        <w:rPr>
          <w:rFonts w:ascii="Arial" w:hAnsi="Arial" w:cs="Arial"/>
          <w:b/>
          <w:color w:val="000000"/>
          <w:sz w:val="24"/>
          <w:szCs w:val="24"/>
        </w:rPr>
        <w:t>U DRŽAVNU SLUŽBU NA NEODREĐENO VRIJEME</w:t>
      </w:r>
      <w:r w:rsidR="00522BF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6F0AF9" w:rsidRDefault="006F0AF9" w:rsidP="009E4A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0AF9" w:rsidRDefault="006F0AF9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Pr="00175401" w:rsidRDefault="00175401" w:rsidP="00175401">
      <w:pPr>
        <w:numPr>
          <w:ilvl w:val="0"/>
          <w:numId w:val="4"/>
        </w:numPr>
        <w:spacing w:line="259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>SEKTOR ZA IMIGRACIJU, DRŽAVLJANSTVO I UPRAVNE POSLOVE, SLUŽBA ZA DRŽAVLJANSTVO I STRANCE</w:t>
      </w:r>
    </w:p>
    <w:p w:rsidR="00175401" w:rsidRPr="00175401" w:rsidRDefault="00175401" w:rsidP="00175401">
      <w:pPr>
        <w:ind w:left="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75401" w:rsidRPr="00C038D0" w:rsidRDefault="00C038D0" w:rsidP="00C038D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-</w:t>
      </w:r>
      <w:r w:rsidR="00175401" w:rsidRPr="00C038D0">
        <w:rPr>
          <w:rFonts w:ascii="Arial" w:eastAsia="Calibri" w:hAnsi="Arial" w:cs="Arial"/>
          <w:b/>
          <w:sz w:val="24"/>
          <w:szCs w:val="24"/>
        </w:rPr>
        <w:t xml:space="preserve">samostalni upravni referent za strance – </w:t>
      </w:r>
      <w:r w:rsidR="009E4ABB" w:rsidRPr="00C038D0">
        <w:rPr>
          <w:rFonts w:ascii="Arial" w:eastAsia="Calibri" w:hAnsi="Arial" w:cs="Arial"/>
          <w:b/>
          <w:sz w:val="24"/>
          <w:szCs w:val="24"/>
        </w:rPr>
        <w:t>vježbenik - 1 izvršitelj/</w:t>
      </w:r>
      <w:proofErr w:type="spellStart"/>
      <w:r w:rsidR="009E4ABB" w:rsidRPr="00C038D0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174883" w:rsidRDefault="00175401" w:rsidP="00174883">
      <w:pPr>
        <w:pStyle w:val="Bezproreda"/>
        <w:spacing w:line="276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Opis poslova:</w:t>
      </w:r>
      <w:r w:rsidRPr="00175401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175401" w:rsidRPr="00522BF6" w:rsidRDefault="00174883" w:rsidP="00174883">
      <w:pPr>
        <w:pStyle w:val="Bezproreda"/>
        <w:spacing w:line="276" w:lineRule="auto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Postupa po zahtjevima za primitak u hrvatsko državljanstvo,   prestanak hrvatskog državljanstva i po zahtjevima za utvrđivanje hrvatskog državljanstva. Rješava najsloženije predmete vezano za status stranaca u odnosu na kretanje, boravak i rad stranaca te stranaca s odobrenom međunarodnom zaštitom, produljenje viza te izdavanja isprava strancima, brine o pravovremenom unosu podataka i poduzetih mjera prema strancima u zbirke podataka te obavlja i druge stručne poslove koji mu se povjere; vodi upravni postupak.</w:t>
      </w:r>
    </w:p>
    <w:p w:rsidR="00175401" w:rsidRDefault="00175401" w:rsidP="00175401">
      <w:pPr>
        <w:pStyle w:val="Bezproreda"/>
        <w:spacing w:line="276" w:lineRule="auto"/>
        <w:ind w:firstLine="708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175401" w:rsidRDefault="0017540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522BF6" w:rsidRDefault="002417F9" w:rsidP="002417F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17F9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1. 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Zakon o općem upravnom pos</w:t>
      </w:r>
      <w:r w:rsid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tupku (Narodne novine, br. 47/09 i 110/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21),</w:t>
      </w:r>
    </w:p>
    <w:p w:rsidR="002417F9" w:rsidRPr="00522BF6" w:rsidRDefault="002417F9" w:rsidP="002417F9">
      <w:pPr>
        <w:ind w:left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2.  Zakon o hrvatskom državlja</w:t>
      </w:r>
      <w:r w:rsid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nstvu (Narodne novine, br. 53/91, 70/9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1, 28/1992, 113/1993, 4/1994, 130/2011, 110/2015, 102/2019 i 138/2021),</w:t>
      </w:r>
    </w:p>
    <w:p w:rsidR="00175401" w:rsidRPr="00522BF6" w:rsidRDefault="002417F9" w:rsidP="009E4ABB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3.  Zakon o stran</w:t>
      </w:r>
      <w:r w:rsid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cima (Narodne novine, br. 133/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20, 114/22 i 151/22).  </w:t>
      </w:r>
    </w:p>
    <w:p w:rsidR="00175401" w:rsidRPr="00312292" w:rsidRDefault="00175401" w:rsidP="00C038D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75401" w:rsidRDefault="00175401" w:rsidP="00175401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9E4ABB" w:rsidRPr="009E4ABB" w:rsidRDefault="00C038D0" w:rsidP="009E4AB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B4B91" w:rsidRPr="009E4ABB">
        <w:rPr>
          <w:rFonts w:ascii="Arial" w:eastAsia="Calibri" w:hAnsi="Arial" w:cs="Arial"/>
          <w:b/>
          <w:sz w:val="24"/>
          <w:szCs w:val="24"/>
        </w:rPr>
        <w:t xml:space="preserve">POLICIJSKA POSTAJA UMAG S ISPOSTAVOM BUJE </w:t>
      </w:r>
    </w:p>
    <w:p w:rsidR="009E4ABB" w:rsidRPr="009E4ABB" w:rsidRDefault="00AB4B91" w:rsidP="009E4ABB">
      <w:pPr>
        <w:pStyle w:val="Odlomakpopisa"/>
        <w:numPr>
          <w:ilvl w:val="0"/>
          <w:numId w:val="8"/>
        </w:numPr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 xml:space="preserve">upravni referent – 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>vježbenik -  1 izvršitelj/</w:t>
      </w:r>
      <w:proofErr w:type="spellStart"/>
      <w:r w:rsidR="009E4ABB"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AB4B91" w:rsidRPr="009E4ABB" w:rsidRDefault="00AB4B91" w:rsidP="009E4ABB">
      <w:pPr>
        <w:spacing w:line="259" w:lineRule="auto"/>
        <w:ind w:left="106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E4ABB" w:rsidRDefault="00C038D0" w:rsidP="009E4ABB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AB4B91" w:rsidRPr="00AB4B91">
        <w:rPr>
          <w:rFonts w:ascii="Arial" w:eastAsia="Calibri" w:hAnsi="Arial" w:cs="Arial"/>
          <w:b/>
          <w:sz w:val="24"/>
          <w:szCs w:val="24"/>
        </w:rPr>
        <w:t xml:space="preserve">. POLICIJSKA POSTAJA 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 xml:space="preserve">PAZIN S ISPOSTAVOM BUZET </w:t>
      </w:r>
    </w:p>
    <w:p w:rsidR="009E4ABB" w:rsidRDefault="009E4ABB" w:rsidP="00C038D0">
      <w:pPr>
        <w:spacing w:line="259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   </w:t>
      </w:r>
      <w:r w:rsidR="00AB4B91" w:rsidRPr="00AB4B91">
        <w:rPr>
          <w:rFonts w:ascii="Arial" w:eastAsia="Calibri" w:hAnsi="Arial" w:cs="Arial"/>
          <w:b/>
          <w:sz w:val="24"/>
          <w:szCs w:val="24"/>
        </w:rPr>
        <w:t>upravni referent –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ABB">
        <w:rPr>
          <w:rFonts w:ascii="Arial" w:eastAsia="Calibri" w:hAnsi="Arial" w:cs="Arial"/>
          <w:b/>
          <w:sz w:val="24"/>
          <w:szCs w:val="24"/>
        </w:rPr>
        <w:t>vježbenik -  1 izvršitelj/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C038D0" w:rsidRPr="009E4ABB" w:rsidRDefault="00C038D0" w:rsidP="00C038D0">
      <w:pPr>
        <w:spacing w:line="259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AB4B91" w:rsidRPr="00AB4B91" w:rsidRDefault="00C038D0" w:rsidP="00AB4B91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AB4B91" w:rsidRPr="00AB4B91">
        <w:rPr>
          <w:rFonts w:ascii="Arial" w:eastAsia="Calibri" w:hAnsi="Arial" w:cs="Arial"/>
          <w:b/>
          <w:sz w:val="24"/>
          <w:szCs w:val="24"/>
        </w:rPr>
        <w:t xml:space="preserve">. POLICIJSKA POSTAJA </w:t>
      </w:r>
      <w:r w:rsidR="009E4ABB" w:rsidRPr="00AB4B91">
        <w:rPr>
          <w:rFonts w:ascii="Arial" w:eastAsia="Calibri" w:hAnsi="Arial" w:cs="Arial"/>
          <w:b/>
          <w:sz w:val="24"/>
          <w:szCs w:val="24"/>
        </w:rPr>
        <w:t>POREČ</w:t>
      </w:r>
    </w:p>
    <w:p w:rsidR="00AB4B91" w:rsidRDefault="009E4ABB" w:rsidP="009E4ABB">
      <w:p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-    </w:t>
      </w:r>
      <w:r w:rsidR="00AB4B91" w:rsidRPr="00AB4B91">
        <w:rPr>
          <w:rFonts w:ascii="Arial" w:eastAsia="Calibri" w:hAnsi="Arial" w:cs="Arial"/>
          <w:b/>
          <w:sz w:val="24"/>
          <w:szCs w:val="24"/>
        </w:rPr>
        <w:t xml:space="preserve">upravni referent – </w:t>
      </w:r>
      <w:r w:rsidRPr="009E4ABB">
        <w:rPr>
          <w:rFonts w:ascii="Arial" w:eastAsia="Calibri" w:hAnsi="Arial" w:cs="Arial"/>
          <w:b/>
          <w:sz w:val="24"/>
          <w:szCs w:val="24"/>
        </w:rPr>
        <w:t>vježbenik - 4 izvršitelja/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ice</w:t>
      </w:r>
      <w:proofErr w:type="spellEnd"/>
    </w:p>
    <w:p w:rsidR="009E4ABB" w:rsidRPr="00AB4B91" w:rsidRDefault="009E4ABB" w:rsidP="009E4AB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9E4ABB" w:rsidRDefault="00C038D0" w:rsidP="009E4ABB">
      <w:pPr>
        <w:pStyle w:val="Bezproreda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 xml:space="preserve">. POLICIJSKA POSTAJA ROVINJ </w:t>
      </w:r>
    </w:p>
    <w:p w:rsidR="009E4ABB" w:rsidRPr="009E4ABB" w:rsidRDefault="009E4ABB" w:rsidP="009E4ABB">
      <w:pPr>
        <w:pStyle w:val="Bezproreda"/>
        <w:jc w:val="both"/>
        <w:rPr>
          <w:rFonts w:ascii="Arial" w:eastAsia="Calibri" w:hAnsi="Arial" w:cs="Arial"/>
          <w:b/>
          <w:sz w:val="24"/>
          <w:szCs w:val="24"/>
        </w:rPr>
      </w:pPr>
    </w:p>
    <w:p w:rsidR="009E4ABB" w:rsidRDefault="009E4ABB" w:rsidP="009E4ABB">
      <w:pPr>
        <w:pStyle w:val="Bezproreda"/>
        <w:numPr>
          <w:ilvl w:val="0"/>
          <w:numId w:val="1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>upravni referent - vježbenik -  1 izvršitelj/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C038D0" w:rsidRPr="009E4ABB" w:rsidRDefault="00C038D0" w:rsidP="00C038D0">
      <w:pPr>
        <w:pStyle w:val="Bezproreda"/>
        <w:ind w:left="1068"/>
        <w:jc w:val="both"/>
        <w:rPr>
          <w:rFonts w:ascii="Arial" w:eastAsia="Calibri" w:hAnsi="Arial" w:cs="Arial"/>
          <w:b/>
          <w:sz w:val="24"/>
          <w:szCs w:val="24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4883" w:rsidRDefault="00AB4B91" w:rsidP="00174883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lastRenderedPageBreak/>
        <w:t xml:space="preserve">Opis poslova: </w:t>
      </w:r>
    </w:p>
    <w:p w:rsidR="00175401" w:rsidRPr="00AB4B91" w:rsidRDefault="00AB4B91" w:rsidP="00174883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AB4B91">
        <w:rPr>
          <w:rFonts w:ascii="Arial" w:eastAsiaTheme="majorEastAsia" w:hAnsi="Arial" w:cs="Arial"/>
          <w:color w:val="000000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</w:t>
      </w:r>
    </w:p>
    <w:p w:rsidR="00175401" w:rsidRPr="00AB4B91" w:rsidRDefault="00175401" w:rsidP="006F0AF9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AB4B91" w:rsidRDefault="00AB4B9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Default="00AB4B91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1.</w:t>
      </w:r>
      <w:r w:rsidR="002417F9" w:rsidRPr="002417F9">
        <w:rPr>
          <w:rFonts w:ascii="Calibri" w:hAnsi="Calibri" w:cs="Calibri"/>
        </w:rPr>
        <w:t xml:space="preserve"> </w:t>
      </w:r>
      <w:r w:rsidR="002417F9"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2.  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strancima (Narodne novine, br. 133/2020, 114/22 i 151/22), 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3.  Zakon o prebivalištu  (Narodne novine, br. 144/12, 158/13  i 114/22).</w:t>
      </w:r>
    </w:p>
    <w:p w:rsidR="00AB4B91" w:rsidRPr="00312292" w:rsidRDefault="00AB4B91" w:rsidP="00AB4B91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6F0AF9" w:rsidRPr="00163418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</w:t>
      </w:r>
      <w:r w:rsidR="00813AF8">
        <w:rPr>
          <w:rFonts w:ascii="Arial" w:hAnsi="Arial" w:cs="Arial"/>
          <w:sz w:val="24"/>
          <w:szCs w:val="24"/>
          <w:lang w:val="de-DE"/>
        </w:rPr>
        <w:t>, 127/22-Dodatak I</w:t>
      </w:r>
      <w:r>
        <w:rPr>
          <w:rFonts w:ascii="Arial" w:hAnsi="Arial" w:cs="Arial"/>
          <w:sz w:val="24"/>
          <w:szCs w:val="24"/>
          <w:lang w:val="de-DE"/>
        </w:rPr>
        <w:t>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  <w:r w:rsidR="009F6920" w:rsidRPr="009F6920">
        <w:t xml:space="preserve"> </w:t>
      </w:r>
      <w:r w:rsidR="009F6920" w:rsidRPr="009F6920">
        <w:rPr>
          <w:rFonts w:ascii="Arial" w:hAnsi="Arial" w:cs="Arial"/>
          <w:sz w:val="24"/>
          <w:szCs w:val="24"/>
        </w:rPr>
        <w:t>V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ježbenik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vrijeme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trajanja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vježbeničkog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staža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pravo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na 85%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poslova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radnog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mjesta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sukladno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članku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110.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Zakona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državnim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službenicima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proofErr w:type="gramStart"/>
      <w:r w:rsidR="009F6920" w:rsidRPr="009F6920">
        <w:rPr>
          <w:rFonts w:ascii="Arial" w:hAnsi="Arial" w:cs="Arial"/>
          <w:sz w:val="24"/>
          <w:szCs w:val="24"/>
          <w:lang w:val="de-DE"/>
        </w:rPr>
        <w:t>namještenicima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 (</w:t>
      </w:r>
      <w:proofErr w:type="spellStart"/>
      <w:proofErr w:type="gramEnd"/>
      <w:r w:rsidR="009F6920" w:rsidRPr="009F6920">
        <w:rPr>
          <w:rFonts w:ascii="Arial" w:hAnsi="Arial" w:cs="Arial"/>
          <w:sz w:val="24"/>
          <w:szCs w:val="24"/>
          <w:lang w:val="de-DE"/>
        </w:rPr>
        <w:t>Na</w:t>
      </w:r>
      <w:r w:rsidR="00522BF6">
        <w:rPr>
          <w:rFonts w:ascii="Arial" w:hAnsi="Arial" w:cs="Arial"/>
          <w:sz w:val="24"/>
          <w:szCs w:val="24"/>
          <w:lang w:val="de-DE"/>
        </w:rPr>
        <w:t>rodne</w:t>
      </w:r>
      <w:proofErr w:type="spellEnd"/>
      <w:r w:rsidR="00522BF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22BF6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="00522BF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22BF6">
        <w:rPr>
          <w:rFonts w:ascii="Arial" w:hAnsi="Arial" w:cs="Arial"/>
          <w:sz w:val="24"/>
          <w:szCs w:val="24"/>
          <w:lang w:val="de-DE"/>
        </w:rPr>
        <w:t>broj</w:t>
      </w:r>
      <w:proofErr w:type="spellEnd"/>
      <w:r w:rsidR="00522BF6">
        <w:rPr>
          <w:rFonts w:ascii="Arial" w:hAnsi="Arial" w:cs="Arial"/>
          <w:sz w:val="24"/>
          <w:szCs w:val="24"/>
          <w:lang w:val="de-DE"/>
        </w:rPr>
        <w:t xml:space="preserve"> 27/01), a u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vezi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člankom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144.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stav</w:t>
      </w:r>
      <w:r w:rsidR="00522BF6">
        <w:rPr>
          <w:rFonts w:ascii="Arial" w:hAnsi="Arial" w:cs="Arial"/>
          <w:sz w:val="24"/>
          <w:szCs w:val="24"/>
          <w:lang w:val="de-DE"/>
        </w:rPr>
        <w:t>ak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1.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Zakona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državnim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službenicima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6F0AF9" w:rsidRDefault="006F0AF9" w:rsidP="006F0AF9">
      <w:bookmarkStart w:id="0" w:name="_GoBack"/>
      <w:bookmarkEnd w:id="0"/>
    </w:p>
    <w:sectPr w:rsidR="006F0AF9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C7"/>
    <w:multiLevelType w:val="hybridMultilevel"/>
    <w:tmpl w:val="EE585F0E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 w15:restartNumberingAfterBreak="0">
    <w:nsid w:val="26F8220A"/>
    <w:multiLevelType w:val="hybridMultilevel"/>
    <w:tmpl w:val="F3709762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552188"/>
    <w:multiLevelType w:val="hybridMultilevel"/>
    <w:tmpl w:val="BE125F50"/>
    <w:lvl w:ilvl="0" w:tplc="F8124B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B738FA"/>
    <w:multiLevelType w:val="hybridMultilevel"/>
    <w:tmpl w:val="695C547C"/>
    <w:lvl w:ilvl="0" w:tplc="A9B874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606214"/>
    <w:multiLevelType w:val="hybridMultilevel"/>
    <w:tmpl w:val="BFAA97DC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237"/>
    <w:multiLevelType w:val="hybridMultilevel"/>
    <w:tmpl w:val="8486A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01F9"/>
    <w:multiLevelType w:val="hybridMultilevel"/>
    <w:tmpl w:val="694E3DBA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36693"/>
    <w:multiLevelType w:val="hybridMultilevel"/>
    <w:tmpl w:val="D046C242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8" w15:restartNumberingAfterBreak="0">
    <w:nsid w:val="6AB91BD1"/>
    <w:multiLevelType w:val="hybridMultilevel"/>
    <w:tmpl w:val="44E0C150"/>
    <w:lvl w:ilvl="0" w:tplc="041A000F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A9B874FE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9"/>
    <w:rsid w:val="00174883"/>
    <w:rsid w:val="00175401"/>
    <w:rsid w:val="001F3DE9"/>
    <w:rsid w:val="002235EA"/>
    <w:rsid w:val="002417F9"/>
    <w:rsid w:val="0024561A"/>
    <w:rsid w:val="00522BF6"/>
    <w:rsid w:val="00673C58"/>
    <w:rsid w:val="006F0AF9"/>
    <w:rsid w:val="00813AF8"/>
    <w:rsid w:val="009E4ABB"/>
    <w:rsid w:val="009F6920"/>
    <w:rsid w:val="00A95AD3"/>
    <w:rsid w:val="00AB4B91"/>
    <w:rsid w:val="00B331D0"/>
    <w:rsid w:val="00C038D0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1B7"/>
  <w15:chartTrackingRefBased/>
  <w15:docId w15:val="{EDC210A3-241C-4A8E-9AD3-B08180F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0A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Vitasović Nataša</cp:lastModifiedBy>
  <cp:revision>2</cp:revision>
  <dcterms:created xsi:type="dcterms:W3CDTF">2023-11-20T07:51:00Z</dcterms:created>
  <dcterms:modified xsi:type="dcterms:W3CDTF">2023-11-20T07:51:00Z</dcterms:modified>
</cp:coreProperties>
</file>